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391" w:rsidRPr="0076616B" w:rsidRDefault="00725391" w:rsidP="00725391">
      <w:r w:rsidRPr="0076616B">
        <w:t xml:space="preserve">9. "Common Buckthorn Berries." </w:t>
      </w:r>
      <w:proofErr w:type="gramStart"/>
      <w:r w:rsidRPr="0076616B">
        <w:t>Web.</w:t>
      </w:r>
      <w:proofErr w:type="gramEnd"/>
      <w:r w:rsidRPr="0076616B">
        <w:t xml:space="preserve"> 19 Oct 2010. </w:t>
      </w:r>
      <w:r w:rsidRPr="0076616B">
        <w:tab/>
      </w:r>
      <w:proofErr w:type="gramStart"/>
      <w:r w:rsidRPr="0076616B">
        <w:t>&lt;http://www.columbia.edu/itc/cerc/danoff-</w:t>
      </w:r>
      <w:r w:rsidRPr="0076616B">
        <w:tab/>
        <w:t>burg/</w:t>
      </w:r>
      <w:proofErr w:type="spellStart"/>
      <w:r w:rsidRPr="0076616B">
        <w:t>invasion_bio</w:t>
      </w:r>
      <w:proofErr w:type="spellEnd"/>
      <w:r w:rsidRPr="0076616B">
        <w:t>/</w:t>
      </w:r>
      <w:proofErr w:type="spellStart"/>
      <w:r w:rsidRPr="0076616B">
        <w:t>inv_spp_summ</w:t>
      </w:r>
      <w:proofErr w:type="spellEnd"/>
      <w:r w:rsidRPr="0076616B">
        <w:t>/common_buckthorn_image.jpg&gt;.</w:t>
      </w:r>
      <w:proofErr w:type="gramEnd"/>
    </w:p>
    <w:p w:rsidR="00725391" w:rsidRPr="0076616B" w:rsidRDefault="00725391" w:rsidP="00725391"/>
    <w:p w:rsidR="00725391" w:rsidRPr="0076616B" w:rsidRDefault="00725391" w:rsidP="00725391">
      <w:proofErr w:type="gramStart"/>
      <w:r w:rsidRPr="0076616B">
        <w:t>"Common Buckthorn Bush."</w:t>
      </w:r>
      <w:proofErr w:type="gramEnd"/>
      <w:r w:rsidRPr="0076616B">
        <w:t xml:space="preserve"> </w:t>
      </w:r>
      <w:proofErr w:type="gramStart"/>
      <w:r w:rsidRPr="0076616B">
        <w:t>Web.</w:t>
      </w:r>
      <w:proofErr w:type="gramEnd"/>
      <w:r w:rsidRPr="0076616B">
        <w:t xml:space="preserve"> 19 Oct 2010. </w:t>
      </w:r>
      <w:r w:rsidRPr="0076616B">
        <w:tab/>
        <w:t>&lt;http://dnr.wi.gov/invasives/photos/images/600jpgs/CommonBuckthornA.jpg&gt;.</w:t>
      </w:r>
    </w:p>
    <w:p w:rsidR="00725391" w:rsidRPr="0076616B" w:rsidRDefault="00725391" w:rsidP="00725391">
      <w:proofErr w:type="gramStart"/>
      <w:r w:rsidRPr="0076616B">
        <w:t>"Common Buckthorn."</w:t>
      </w:r>
      <w:proofErr w:type="gramEnd"/>
      <w:r w:rsidRPr="0076616B">
        <w:t xml:space="preserve"> Wisconsin Department of Natural Resources, 05 Aug 2008. </w:t>
      </w:r>
      <w:r w:rsidRPr="0076616B">
        <w:tab/>
      </w:r>
      <w:proofErr w:type="gramStart"/>
      <w:r w:rsidRPr="0076616B">
        <w:t>Web.</w:t>
      </w:r>
      <w:proofErr w:type="gramEnd"/>
      <w:r w:rsidRPr="0076616B">
        <w:t xml:space="preserve"> 19 Oct 2010. &lt;http://dnr.wi.gov/invasives/fact/buckthorn_com.htm&gt;.</w:t>
      </w:r>
    </w:p>
    <w:p w:rsidR="00725391" w:rsidRPr="0076616B" w:rsidRDefault="00725391" w:rsidP="00725391">
      <w:r>
        <w:rPr>
          <w:noProof/>
          <w:szCs w:val="20"/>
        </w:rPr>
        <w:drawing>
          <wp:anchor distT="0" distB="0" distL="114300" distR="114300" simplePos="0" relativeHeight="251662336" behindDoc="0" locked="0" layoutInCell="1" allowOverlap="0">
            <wp:simplePos x="0" y="0"/>
            <wp:positionH relativeFrom="column">
              <wp:posOffset>-862965</wp:posOffset>
            </wp:positionH>
            <wp:positionV relativeFrom="paragraph">
              <wp:posOffset>-111760</wp:posOffset>
            </wp:positionV>
            <wp:extent cx="3198495" cy="4798060"/>
            <wp:effectExtent l="0" t="0" r="0" b="0"/>
            <wp:wrapTight wrapText="bothSides">
              <wp:wrapPolygon edited="0">
                <wp:start x="6690" y="9777"/>
                <wp:lineTo x="5661" y="10205"/>
                <wp:lineTo x="3859" y="11149"/>
                <wp:lineTo x="3859" y="11406"/>
                <wp:lineTo x="13379" y="11406"/>
                <wp:lineTo x="13894" y="11406"/>
                <wp:lineTo x="16338" y="11406"/>
                <wp:lineTo x="16982" y="11320"/>
                <wp:lineTo x="14795" y="9777"/>
                <wp:lineTo x="14151" y="9777"/>
                <wp:lineTo x="6690" y="977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3198495" cy="4798060"/>
                    </a:xfrm>
                    <a:prstGeom prst="rect">
                      <a:avLst/>
                    </a:prstGeom>
                    <a:noFill/>
                    <a:ln w="9525">
                      <a:noFill/>
                      <a:miter lim="800000"/>
                      <a:headEnd/>
                      <a:tailEnd/>
                    </a:ln>
                  </pic:spPr>
                </pic:pic>
              </a:graphicData>
            </a:graphic>
          </wp:anchor>
        </w:drawing>
      </w:r>
      <w:r>
        <w:rPr>
          <w:noProof/>
          <w:szCs w:val="20"/>
        </w:rPr>
        <w:drawing>
          <wp:anchor distT="0" distB="0" distL="114300" distR="114300" simplePos="0" relativeHeight="251663360" behindDoc="0" locked="0" layoutInCell="1" allowOverlap="0">
            <wp:simplePos x="0" y="0"/>
            <wp:positionH relativeFrom="column">
              <wp:posOffset>2450465</wp:posOffset>
            </wp:positionH>
            <wp:positionV relativeFrom="paragraph">
              <wp:posOffset>-3855085</wp:posOffset>
            </wp:positionV>
            <wp:extent cx="4076700" cy="5829300"/>
            <wp:effectExtent l="0" t="0" r="0" b="0"/>
            <wp:wrapTight wrapText="bothSides">
              <wp:wrapPolygon edited="0">
                <wp:start x="7974" y="10024"/>
                <wp:lineTo x="6561" y="10659"/>
                <wp:lineTo x="5854" y="11082"/>
                <wp:lineTo x="5854" y="11224"/>
                <wp:lineTo x="11809" y="11224"/>
                <wp:lineTo x="12213" y="11224"/>
                <wp:lineTo x="14131" y="11224"/>
                <wp:lineTo x="14030" y="11012"/>
                <wp:lineTo x="12920" y="10024"/>
                <wp:lineTo x="12718" y="10024"/>
                <wp:lineTo x="7974" y="10024"/>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4076700" cy="5829300"/>
                    </a:xfrm>
                    <a:prstGeom prst="rect">
                      <a:avLst/>
                    </a:prstGeom>
                    <a:noFill/>
                    <a:ln w="9525">
                      <a:noFill/>
                      <a:miter lim="800000"/>
                      <a:headEnd/>
                      <a:tailEnd/>
                    </a:ln>
                  </pic:spPr>
                </pic:pic>
              </a:graphicData>
            </a:graphic>
          </wp:anchor>
        </w:drawing>
      </w:r>
    </w:p>
    <w:p w:rsidR="00725391" w:rsidRPr="0076616B" w:rsidRDefault="00725391" w:rsidP="00725391"/>
    <w:p w:rsidR="00725391" w:rsidRPr="0076616B" w:rsidRDefault="00725391" w:rsidP="00725391"/>
    <w:p w:rsidR="00725391" w:rsidRPr="0076616B" w:rsidRDefault="00725391" w:rsidP="00725391"/>
    <w:p w:rsidR="00725391" w:rsidRPr="0076616B" w:rsidRDefault="00725391" w:rsidP="00725391"/>
    <w:p w:rsidR="00725391" w:rsidRPr="0076616B" w:rsidRDefault="00725391" w:rsidP="00725391"/>
    <w:p w:rsidR="00725391" w:rsidRPr="0076616B" w:rsidRDefault="00725391" w:rsidP="00725391"/>
    <w:p w:rsidR="00725391" w:rsidRPr="0076616B" w:rsidRDefault="00725391" w:rsidP="00725391"/>
    <w:p w:rsidR="00725391" w:rsidRPr="0076616B" w:rsidRDefault="00725391" w:rsidP="00725391"/>
    <w:p w:rsidR="00725391" w:rsidRPr="0076616B" w:rsidRDefault="00725391" w:rsidP="00725391"/>
    <w:p w:rsidR="00725391" w:rsidRPr="0076616B" w:rsidRDefault="00725391" w:rsidP="00725391"/>
    <w:p w:rsidR="00725391" w:rsidRPr="0076616B" w:rsidRDefault="00725391" w:rsidP="00725391"/>
    <w:p w:rsidR="00725391" w:rsidRPr="0076616B" w:rsidRDefault="00725391" w:rsidP="00725391">
      <w:r w:rsidRPr="0076616B">
        <w:tab/>
        <w:t>Common Buckthorn (</w:t>
      </w:r>
      <w:proofErr w:type="spellStart"/>
      <w:r w:rsidRPr="00CF449D">
        <w:rPr>
          <w:i/>
        </w:rPr>
        <w:t>Rhamnus</w:t>
      </w:r>
      <w:proofErr w:type="spellEnd"/>
      <w:r w:rsidRPr="00CF449D">
        <w:rPr>
          <w:i/>
        </w:rPr>
        <w:t xml:space="preserve"> </w:t>
      </w:r>
      <w:proofErr w:type="spellStart"/>
      <w:r w:rsidRPr="00CF449D">
        <w:rPr>
          <w:i/>
        </w:rPr>
        <w:t>cathartica</w:t>
      </w:r>
      <w:proofErr w:type="spellEnd"/>
      <w:r w:rsidRPr="0076616B">
        <w:t>) is also known as English Buckthorn and is an invasive species that can be found in the areas surrounding the Ipswich River. Introduced to Americans from Eurasia as ornaments, Common Buckthorns have become naturalized in New England. This species has the potential to spread aggressively, and the shade that is produced by the tall shrub is destructive to surrounding low shrubs that require sunlight.</w:t>
      </w:r>
    </w:p>
    <w:p w:rsidR="00725391" w:rsidRPr="0076616B" w:rsidRDefault="00725391" w:rsidP="00725391"/>
    <w:p w:rsidR="00725391" w:rsidRPr="0076616B" w:rsidRDefault="00725391" w:rsidP="00725391"/>
    <w:p w:rsidR="00725391" w:rsidRPr="0076616B" w:rsidRDefault="00725391" w:rsidP="00725391"/>
    <w:p w:rsidR="00725391" w:rsidRPr="0076616B" w:rsidRDefault="00725391" w:rsidP="00725391">
      <w:r w:rsidRPr="0076616B">
        <w:t xml:space="preserve">10. "Oriental Bittersweet Vine." </w:t>
      </w:r>
      <w:proofErr w:type="gramStart"/>
      <w:r w:rsidRPr="0076616B">
        <w:t>Web.</w:t>
      </w:r>
      <w:proofErr w:type="gramEnd"/>
      <w:r w:rsidRPr="0076616B">
        <w:t xml:space="preserve"> 19 Oct 2010. </w:t>
      </w:r>
      <w:r w:rsidRPr="0076616B">
        <w:tab/>
        <w:t>&lt;http://www.srs.fs.usda.gov/news/images-old/ontree.JPG&gt;.</w:t>
      </w:r>
    </w:p>
    <w:p w:rsidR="00725391" w:rsidRPr="0076616B" w:rsidRDefault="00725391" w:rsidP="00725391"/>
    <w:p w:rsidR="00725391" w:rsidRPr="0076616B" w:rsidRDefault="00725391" w:rsidP="00725391">
      <w:proofErr w:type="gramStart"/>
      <w:r w:rsidRPr="0076616B">
        <w:t>"Oriental Bittersweet Berries."</w:t>
      </w:r>
      <w:proofErr w:type="gramEnd"/>
      <w:r w:rsidRPr="0076616B">
        <w:t xml:space="preserve"> </w:t>
      </w:r>
      <w:proofErr w:type="gramStart"/>
      <w:r w:rsidRPr="0076616B">
        <w:t>Web.</w:t>
      </w:r>
      <w:proofErr w:type="gramEnd"/>
      <w:r w:rsidRPr="0076616B">
        <w:t xml:space="preserve"> 19 Oct 2010. </w:t>
      </w:r>
      <w:r w:rsidRPr="0076616B">
        <w:tab/>
      </w:r>
      <w:proofErr w:type="gramStart"/>
      <w:r w:rsidRPr="0076616B">
        <w:t>&lt;http://www.columbia.edu/itc/cerc/danoff-</w:t>
      </w:r>
      <w:r w:rsidRPr="0076616B">
        <w:tab/>
        <w:t>burg/invasion_bio/inv_spp_summ/Celastrus_orbiculatus_files/image001.jpg&gt;.</w:t>
      </w:r>
      <w:proofErr w:type="gramEnd"/>
    </w:p>
    <w:p w:rsidR="00725391" w:rsidRPr="0076616B" w:rsidRDefault="00725391" w:rsidP="00725391"/>
    <w:p w:rsidR="00725391" w:rsidRPr="0076616B" w:rsidRDefault="00725391" w:rsidP="00725391">
      <w:proofErr w:type="gramStart"/>
      <w:r w:rsidRPr="0076616B">
        <w:t>"Oriental Bittersweet."</w:t>
      </w:r>
      <w:proofErr w:type="gramEnd"/>
      <w:r w:rsidRPr="0076616B">
        <w:t xml:space="preserve"> </w:t>
      </w:r>
      <w:proofErr w:type="gramStart"/>
      <w:r w:rsidRPr="0076616B">
        <w:t>Invasive Species Fact Sheet.</w:t>
      </w:r>
      <w:proofErr w:type="gramEnd"/>
      <w:r w:rsidRPr="0076616B">
        <w:t xml:space="preserve"> Invasive Plant Species </w:t>
      </w:r>
      <w:r w:rsidRPr="0076616B">
        <w:tab/>
        <w:t xml:space="preserve">Assessment Working Group, Web. 10 Oct 2010. </w:t>
      </w:r>
      <w:r w:rsidRPr="0076616B">
        <w:tab/>
        <w:t>&lt;http://www.in.gov/dnr/files/Oriental_Bittersweet.pdf&gt;.</w:t>
      </w:r>
    </w:p>
    <w:p w:rsidR="00725391" w:rsidRPr="0076616B" w:rsidRDefault="00725391" w:rsidP="00725391">
      <w:r>
        <w:rPr>
          <w:noProof/>
          <w:szCs w:val="20"/>
        </w:rPr>
        <w:drawing>
          <wp:anchor distT="0" distB="0" distL="114300" distR="114300" simplePos="0" relativeHeight="251658240" behindDoc="0" locked="0" layoutInCell="1" allowOverlap="1">
            <wp:simplePos x="0" y="0"/>
            <wp:positionH relativeFrom="column">
              <wp:posOffset>-1091565</wp:posOffset>
            </wp:positionH>
            <wp:positionV relativeFrom="paragraph">
              <wp:posOffset>101600</wp:posOffset>
            </wp:positionV>
            <wp:extent cx="3429000" cy="4572000"/>
            <wp:effectExtent l="0" t="0" r="0" b="0"/>
            <wp:wrapTight wrapText="bothSides">
              <wp:wrapPolygon edited="0">
                <wp:start x="6720" y="9720"/>
                <wp:lineTo x="5280" y="10350"/>
                <wp:lineTo x="3840" y="11160"/>
                <wp:lineTo x="3840" y="11430"/>
                <wp:lineTo x="12720" y="11430"/>
                <wp:lineTo x="13200" y="11430"/>
                <wp:lineTo x="15480" y="11430"/>
                <wp:lineTo x="15720" y="10800"/>
                <wp:lineTo x="14280" y="9720"/>
                <wp:lineTo x="13680" y="9720"/>
                <wp:lineTo x="6720" y="972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3429000" cy="4572000"/>
                    </a:xfrm>
                    <a:prstGeom prst="rect">
                      <a:avLst/>
                    </a:prstGeom>
                    <a:noFill/>
                    <a:ln w="9525">
                      <a:noFill/>
                      <a:miter lim="800000"/>
                      <a:headEnd/>
                      <a:tailEnd/>
                    </a:ln>
                  </pic:spPr>
                </pic:pic>
              </a:graphicData>
            </a:graphic>
          </wp:anchor>
        </w:drawing>
      </w:r>
    </w:p>
    <w:p w:rsidR="00725391" w:rsidRPr="0076616B" w:rsidRDefault="00725391" w:rsidP="00725391"/>
    <w:p w:rsidR="00725391" w:rsidRPr="0076616B" w:rsidRDefault="00725391" w:rsidP="00725391"/>
    <w:p w:rsidR="00725391" w:rsidRPr="0076616B" w:rsidRDefault="00725391" w:rsidP="00725391"/>
    <w:p w:rsidR="00725391" w:rsidRPr="0076616B" w:rsidRDefault="00725391" w:rsidP="00725391">
      <w:r>
        <w:rPr>
          <w:noProof/>
          <w:szCs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201295</wp:posOffset>
            </wp:positionV>
            <wp:extent cx="4166235" cy="3124835"/>
            <wp:effectExtent l="0" t="0" r="0" b="0"/>
            <wp:wrapTight wrapText="bothSides">
              <wp:wrapPolygon edited="0">
                <wp:start x="7605" y="9218"/>
                <wp:lineTo x="5333" y="11325"/>
                <wp:lineTo x="5333" y="11720"/>
                <wp:lineTo x="12642" y="11720"/>
                <wp:lineTo x="13037" y="11720"/>
                <wp:lineTo x="14914" y="11720"/>
                <wp:lineTo x="15111" y="10798"/>
                <wp:lineTo x="13827" y="9218"/>
                <wp:lineTo x="13333" y="9218"/>
                <wp:lineTo x="7605" y="921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166235" cy="3124835"/>
                    </a:xfrm>
                    <a:prstGeom prst="rect">
                      <a:avLst/>
                    </a:prstGeom>
                    <a:noFill/>
                    <a:ln w="9525">
                      <a:noFill/>
                      <a:miter lim="800000"/>
                      <a:headEnd/>
                      <a:tailEnd/>
                    </a:ln>
                  </pic:spPr>
                </pic:pic>
              </a:graphicData>
            </a:graphic>
          </wp:anchor>
        </w:drawing>
      </w:r>
    </w:p>
    <w:p w:rsidR="00725391" w:rsidRPr="0076616B" w:rsidRDefault="00725391" w:rsidP="00725391"/>
    <w:p w:rsidR="00725391" w:rsidRPr="0076616B" w:rsidRDefault="00725391" w:rsidP="00725391"/>
    <w:p w:rsidR="00725391" w:rsidRPr="0076616B" w:rsidRDefault="00725391" w:rsidP="00725391"/>
    <w:p w:rsidR="00725391" w:rsidRPr="0076616B" w:rsidRDefault="00725391" w:rsidP="00725391"/>
    <w:p w:rsidR="00725391" w:rsidRPr="0076616B" w:rsidRDefault="00725391" w:rsidP="00725391"/>
    <w:p w:rsidR="00725391" w:rsidRPr="0076616B" w:rsidRDefault="00725391" w:rsidP="00725391"/>
    <w:p w:rsidR="00725391" w:rsidRPr="0076616B" w:rsidRDefault="00725391" w:rsidP="00725391"/>
    <w:p w:rsidR="00725391" w:rsidRPr="0076616B" w:rsidRDefault="00725391" w:rsidP="00725391"/>
    <w:p w:rsidR="00725391" w:rsidRDefault="00725391" w:rsidP="00725391">
      <w:r w:rsidRPr="0076616B">
        <w:tab/>
      </w:r>
    </w:p>
    <w:p w:rsidR="00725391" w:rsidRDefault="00725391" w:rsidP="00725391"/>
    <w:p w:rsidR="00725391" w:rsidRPr="0076616B" w:rsidRDefault="00725391" w:rsidP="00725391">
      <w:pPr>
        <w:ind w:firstLine="720"/>
      </w:pPr>
      <w:r w:rsidRPr="0076616B">
        <w:t>Oriental Bittersweet (</w:t>
      </w:r>
      <w:proofErr w:type="spellStart"/>
      <w:r w:rsidRPr="00CF449D">
        <w:rPr>
          <w:i/>
        </w:rPr>
        <w:t>Celastrus</w:t>
      </w:r>
      <w:proofErr w:type="spellEnd"/>
      <w:r w:rsidRPr="00CF449D">
        <w:rPr>
          <w:i/>
        </w:rPr>
        <w:t xml:space="preserve"> </w:t>
      </w:r>
      <w:proofErr w:type="spellStart"/>
      <w:r w:rsidRPr="00CF449D">
        <w:rPr>
          <w:i/>
        </w:rPr>
        <w:t>orbiculatus</w:t>
      </w:r>
      <w:proofErr w:type="spellEnd"/>
      <w:r w:rsidRPr="0076616B">
        <w:t>) is a rapidly spreading twining vine. As an invasive species, it can easily overrun the native vegetation and has the ability to strangle small shrubs and trees and make mature trees more vulnerable to damage. There is also potential for this species to completely eliminate the native species, American Bittersweet.</w:t>
      </w:r>
    </w:p>
    <w:p w:rsidR="00191ED6" w:rsidRDefault="00725391"/>
    <w:sectPr w:rsidR="00191ED6" w:rsidSect="006030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5391"/>
    <w:rsid w:val="00022D70"/>
    <w:rsid w:val="006030AC"/>
    <w:rsid w:val="00725391"/>
    <w:rsid w:val="00AC7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3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1458</Characters>
  <Application>Microsoft Office Word</Application>
  <DocSecurity>0</DocSecurity>
  <Lines>12</Lines>
  <Paragraphs>3</Paragraphs>
  <ScaleCrop>false</ScaleCrop>
  <Company>MASCO</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Sacco</dc:creator>
  <cp:keywords/>
  <dc:description/>
  <cp:lastModifiedBy>Peter Sacco</cp:lastModifiedBy>
  <cp:revision>1</cp:revision>
  <dcterms:created xsi:type="dcterms:W3CDTF">2010-12-09T19:05:00Z</dcterms:created>
  <dcterms:modified xsi:type="dcterms:W3CDTF">2010-12-09T19:07:00Z</dcterms:modified>
</cp:coreProperties>
</file>